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DA07B" w14:textId="77777777" w:rsidR="009116A9" w:rsidRPr="00037C47" w:rsidRDefault="009116A9" w:rsidP="009116A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037C47">
        <w:rPr>
          <w:rFonts w:ascii="Courier New" w:hAnsi="Courier New" w:cs="Courier New"/>
        </w:rPr>
        <w:t>BARTLETT PUBLIC LIBRARY DISTRICT</w:t>
      </w:r>
    </w:p>
    <w:p w14:paraId="447285F8" w14:textId="40AFBFAA" w:rsidR="009116A9" w:rsidRPr="00037C47" w:rsidRDefault="009116A9" w:rsidP="009116A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COMMITTEE OF THE WHOLE</w:t>
      </w:r>
      <w:r w:rsidRPr="00037C47">
        <w:rPr>
          <w:rFonts w:ascii="Courier New" w:hAnsi="Courier New" w:cs="Courier New"/>
        </w:rPr>
        <w:t xml:space="preserve"> MEETING MINUTES</w:t>
      </w:r>
    </w:p>
    <w:p w14:paraId="788A5B86" w14:textId="2F3CEC90" w:rsidR="009116A9" w:rsidRPr="00037C47" w:rsidRDefault="009116A9" w:rsidP="009116A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October 20</w:t>
      </w:r>
      <w:r w:rsidRPr="00037C47">
        <w:rPr>
          <w:rFonts w:ascii="Courier New" w:hAnsi="Courier New" w:cs="Courier New"/>
        </w:rPr>
        <w:t>, 2025</w:t>
      </w:r>
    </w:p>
    <w:p w14:paraId="6EE61B1D" w14:textId="387B4605" w:rsidR="009116A9" w:rsidRPr="00037C47" w:rsidRDefault="009116A9" w:rsidP="009116A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6</w:t>
      </w:r>
      <w:r w:rsidRPr="00037C47">
        <w:rPr>
          <w:rFonts w:ascii="Courier New" w:hAnsi="Courier New" w:cs="Courier New"/>
        </w:rPr>
        <w:t>:00 p.m.</w:t>
      </w:r>
    </w:p>
    <w:p w14:paraId="0CAB160F" w14:textId="77777777" w:rsidR="009116A9" w:rsidRPr="00037C47" w:rsidRDefault="009116A9" w:rsidP="009116A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037C47">
        <w:rPr>
          <w:rFonts w:ascii="Courier New" w:hAnsi="Courier New" w:cs="Courier New"/>
        </w:rPr>
        <w:t>Location: Meeting Room, Bartlett Public Library District</w:t>
      </w:r>
    </w:p>
    <w:p w14:paraId="1A79EDEE" w14:textId="77777777" w:rsidR="009116A9" w:rsidRPr="00037C47" w:rsidRDefault="009116A9" w:rsidP="009116A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037C47">
        <w:rPr>
          <w:rFonts w:ascii="Courier New" w:hAnsi="Courier New" w:cs="Courier New"/>
        </w:rPr>
        <w:t>800 S. Bartlett Road, Bartlett, IL</w:t>
      </w:r>
    </w:p>
    <w:p w14:paraId="12E63E09" w14:textId="77777777" w:rsidR="00E918C9" w:rsidRDefault="00E918C9"/>
    <w:p w14:paraId="79734F77" w14:textId="7B0ABF89" w:rsidR="009116A9" w:rsidRPr="00037C47" w:rsidRDefault="009116A9" w:rsidP="009116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37C47">
        <w:rPr>
          <w:rFonts w:ascii="Courier New" w:hAnsi="Courier New" w:cs="Courier New"/>
        </w:rPr>
        <w:t xml:space="preserve">CALL TO ORDER: The meeting was called to order by President Deyne at </w:t>
      </w:r>
      <w:r>
        <w:rPr>
          <w:rFonts w:ascii="Courier New" w:hAnsi="Courier New" w:cs="Courier New"/>
        </w:rPr>
        <w:t>6</w:t>
      </w:r>
      <w:r w:rsidRPr="00037C47">
        <w:rPr>
          <w:rFonts w:ascii="Courier New" w:hAnsi="Courier New" w:cs="Courier New"/>
        </w:rPr>
        <w:t>:00 p.m.</w:t>
      </w:r>
    </w:p>
    <w:p w14:paraId="57BC6F8E" w14:textId="77777777" w:rsidR="009116A9" w:rsidRPr="00037C47" w:rsidRDefault="009116A9" w:rsidP="009116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3108701" w14:textId="7AA36A46" w:rsidR="009116A9" w:rsidRPr="00037C47" w:rsidRDefault="009116A9" w:rsidP="009116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37C47">
        <w:rPr>
          <w:rFonts w:ascii="Courier New" w:hAnsi="Courier New" w:cs="Courier New"/>
        </w:rPr>
        <w:t>ROLL CALL: Peggy Deyne, President;</w:t>
      </w:r>
      <w:r>
        <w:rPr>
          <w:rFonts w:ascii="Courier New" w:hAnsi="Courier New" w:cs="Courier New"/>
        </w:rPr>
        <w:t xml:space="preserve"> Peggy Bucaro, Interim Vice President; Dave Barry, Interim Treasurer; Monica Boyer, Interim Secretary; </w:t>
      </w:r>
      <w:r w:rsidRPr="00037C47">
        <w:rPr>
          <w:rFonts w:ascii="Courier New" w:hAnsi="Courier New" w:cs="Courier New"/>
        </w:rPr>
        <w:t xml:space="preserve">Lynn DeSmidt, Jason Maloney, </w:t>
      </w:r>
      <w:r>
        <w:rPr>
          <w:rFonts w:ascii="Courier New" w:hAnsi="Courier New" w:cs="Courier New"/>
        </w:rPr>
        <w:t>Joseph A.J. Olsen</w:t>
      </w:r>
      <w:r w:rsidRPr="00037C47">
        <w:rPr>
          <w:rFonts w:ascii="Courier New" w:hAnsi="Courier New" w:cs="Courier New"/>
        </w:rPr>
        <w:t>, Trustees.</w:t>
      </w:r>
    </w:p>
    <w:p w14:paraId="5C182B32" w14:textId="77777777" w:rsidR="009116A9" w:rsidRPr="00037C47" w:rsidRDefault="009116A9" w:rsidP="009116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37C47">
        <w:rPr>
          <w:rFonts w:ascii="Courier New" w:hAnsi="Courier New" w:cs="Courier New"/>
        </w:rPr>
        <w:tab/>
      </w:r>
    </w:p>
    <w:p w14:paraId="263E047E" w14:textId="2D0B8B10" w:rsidR="009116A9" w:rsidRPr="00037C47" w:rsidRDefault="009116A9" w:rsidP="009116A9">
      <w:pPr>
        <w:tabs>
          <w:tab w:val="left" w:pos="3450"/>
        </w:tabs>
        <w:rPr>
          <w:rFonts w:ascii="Courier New" w:hAnsi="Courier New" w:cs="Courier New"/>
        </w:rPr>
      </w:pPr>
      <w:r w:rsidRPr="00037C47">
        <w:rPr>
          <w:rFonts w:ascii="Courier New" w:hAnsi="Courier New" w:cs="Courier New"/>
        </w:rPr>
        <w:t xml:space="preserve">STAFF PRESENT: Mallory Knapp, Assistant Director; Sam Magdziarz, Business Office Generalist; Mary Prohaska, Circulation Manager; Manny Garza, IT Manager; Jackie Rojas, Public Relations Manager; </w:t>
      </w:r>
      <w:r>
        <w:rPr>
          <w:rFonts w:ascii="Courier New" w:hAnsi="Courier New" w:cs="Courier New"/>
        </w:rPr>
        <w:t>Sandra Sasal, Adult Services Manager;</w:t>
      </w:r>
      <w:r w:rsidRPr="00037C47">
        <w:rPr>
          <w:rFonts w:ascii="Courier New" w:hAnsi="Courier New" w:cs="Courier New"/>
        </w:rPr>
        <w:t xml:space="preserve"> Larry Siegel, Facilities Manager.</w:t>
      </w:r>
    </w:p>
    <w:p w14:paraId="343F1BC2" w14:textId="042AEAF7" w:rsidR="009116A9" w:rsidRDefault="009116A9" w:rsidP="009116A9">
      <w:pPr>
        <w:tabs>
          <w:tab w:val="left" w:pos="3450"/>
        </w:tabs>
        <w:rPr>
          <w:rFonts w:ascii="Courier New" w:hAnsi="Courier New" w:cs="Courier New"/>
        </w:rPr>
      </w:pPr>
      <w:r w:rsidRPr="00037C47">
        <w:rPr>
          <w:rFonts w:ascii="Courier New" w:hAnsi="Courier New" w:cs="Courier New"/>
        </w:rPr>
        <w:t xml:space="preserve">PUBLIC PRESENT: </w:t>
      </w:r>
      <w:r>
        <w:rPr>
          <w:rFonts w:ascii="Courier New" w:hAnsi="Courier New" w:cs="Courier New"/>
        </w:rPr>
        <w:t xml:space="preserve">Village of Bartlett Police; Monika Adamski, Lauterbach &amp; Amen; Collin Corbett, Rich Carter, </w:t>
      </w:r>
      <w:proofErr w:type="spellStart"/>
      <w:r>
        <w:rPr>
          <w:rFonts w:ascii="Courier New" w:hAnsi="Courier New" w:cs="Courier New"/>
        </w:rPr>
        <w:t>EOSullivan</w:t>
      </w:r>
      <w:proofErr w:type="spellEnd"/>
      <w:r>
        <w:rPr>
          <w:rFonts w:ascii="Courier New" w:hAnsi="Courier New" w:cs="Courier New"/>
        </w:rPr>
        <w:t xml:space="preserve">; Brittany Kearby. </w:t>
      </w:r>
    </w:p>
    <w:p w14:paraId="74EBB100" w14:textId="10F2305C" w:rsidR="009116A9" w:rsidRDefault="009116A9" w:rsidP="009116A9">
      <w:pPr>
        <w:tabs>
          <w:tab w:val="left" w:pos="345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TOWN HALL: None. </w:t>
      </w:r>
    </w:p>
    <w:p w14:paraId="33291BC6" w14:textId="1A1058B7" w:rsidR="009116A9" w:rsidRDefault="009116A9" w:rsidP="009116A9">
      <w:pPr>
        <w:tabs>
          <w:tab w:val="left" w:pos="345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AGENDA</w:t>
      </w:r>
    </w:p>
    <w:p w14:paraId="73B2D6D0" w14:textId="2EE48E4E" w:rsidR="009116A9" w:rsidRDefault="009116A9" w:rsidP="009116A9">
      <w:pPr>
        <w:pStyle w:val="ListParagraph"/>
        <w:numPr>
          <w:ilvl w:val="0"/>
          <w:numId w:val="1"/>
        </w:numPr>
        <w:tabs>
          <w:tab w:val="left" w:pos="345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FY 2024-2025 Audit Review</w:t>
      </w:r>
    </w:p>
    <w:p w14:paraId="4EBD0D29" w14:textId="77777777" w:rsidR="009116A9" w:rsidRDefault="009116A9" w:rsidP="009116A9">
      <w:pPr>
        <w:pStyle w:val="ListParagraph"/>
        <w:tabs>
          <w:tab w:val="left" w:pos="3450"/>
        </w:tabs>
        <w:rPr>
          <w:rFonts w:ascii="Courier New" w:hAnsi="Courier New" w:cs="Courier New"/>
        </w:rPr>
      </w:pPr>
    </w:p>
    <w:p w14:paraId="2543D460" w14:textId="21A6328C" w:rsidR="009116A9" w:rsidRDefault="009116A9" w:rsidP="009116A9">
      <w:pPr>
        <w:pStyle w:val="ListParagraph"/>
        <w:tabs>
          <w:tab w:val="left" w:pos="345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Monika Adamski of Lauterbach &amp; Amen presented the final audit report for the fiscal year 2024-2025.</w:t>
      </w:r>
      <w:r w:rsidR="00C572B8">
        <w:rPr>
          <w:rFonts w:ascii="Courier New" w:hAnsi="Courier New" w:cs="Courier New"/>
        </w:rPr>
        <w:t xml:space="preserve"> </w:t>
      </w:r>
      <w:r w:rsidR="000D20DC">
        <w:rPr>
          <w:rFonts w:ascii="Courier New" w:hAnsi="Courier New" w:cs="Courier New"/>
        </w:rPr>
        <w:t>Trustees presented questions to Ms. Adamski and d</w:t>
      </w:r>
      <w:r w:rsidR="00C572B8">
        <w:rPr>
          <w:rFonts w:ascii="Courier New" w:hAnsi="Courier New" w:cs="Courier New"/>
        </w:rPr>
        <w:t>iscussion was had.</w:t>
      </w:r>
    </w:p>
    <w:p w14:paraId="59A4277C" w14:textId="77777777" w:rsidR="00C572B8" w:rsidRDefault="00C572B8" w:rsidP="009116A9">
      <w:pPr>
        <w:pStyle w:val="ListParagraph"/>
        <w:tabs>
          <w:tab w:val="left" w:pos="3450"/>
        </w:tabs>
        <w:rPr>
          <w:rFonts w:ascii="Courier New" w:hAnsi="Courier New" w:cs="Courier New"/>
        </w:rPr>
      </w:pPr>
    </w:p>
    <w:p w14:paraId="5033163E" w14:textId="389B8EE3" w:rsidR="00C572B8" w:rsidRDefault="00C572B8" w:rsidP="009116A9">
      <w:pPr>
        <w:pStyle w:val="ListParagraph"/>
        <w:tabs>
          <w:tab w:val="left" w:pos="345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Trustee Olsen </w:t>
      </w:r>
      <w:r w:rsidR="000D20DC">
        <w:rPr>
          <w:rFonts w:ascii="Courier New" w:hAnsi="Courier New" w:cs="Courier New"/>
        </w:rPr>
        <w:t xml:space="preserve">requested </w:t>
      </w:r>
      <w:r w:rsidR="003D1AC5">
        <w:rPr>
          <w:rFonts w:ascii="Courier New" w:hAnsi="Courier New" w:cs="Courier New"/>
        </w:rPr>
        <w:t>changes in wording regarding</w:t>
      </w:r>
      <w:r w:rsidR="0096248C">
        <w:rPr>
          <w:rFonts w:ascii="Courier New" w:hAnsi="Courier New" w:cs="Courier New"/>
        </w:rPr>
        <w:t xml:space="preserve"> </w:t>
      </w:r>
      <w:r w:rsidR="000D20DC">
        <w:rPr>
          <w:rFonts w:ascii="Courier New" w:hAnsi="Courier New" w:cs="Courier New"/>
        </w:rPr>
        <w:t xml:space="preserve">the </w:t>
      </w:r>
      <w:proofErr w:type="gramStart"/>
      <w:r w:rsidR="000D20DC">
        <w:rPr>
          <w:rFonts w:ascii="Courier New" w:hAnsi="Courier New" w:cs="Courier New"/>
        </w:rPr>
        <w:t>Library</w:t>
      </w:r>
      <w:proofErr w:type="gramEnd"/>
      <w:r w:rsidR="000D20DC">
        <w:rPr>
          <w:rFonts w:ascii="Courier New" w:hAnsi="Courier New" w:cs="Courier New"/>
        </w:rPr>
        <w:t xml:space="preserve"> special funds and</w:t>
      </w:r>
      <w:r w:rsidR="003D1AC5">
        <w:rPr>
          <w:rFonts w:ascii="Courier New" w:hAnsi="Courier New" w:cs="Courier New"/>
        </w:rPr>
        <w:t xml:space="preserve"> </w:t>
      </w:r>
      <w:r w:rsidR="002E5842">
        <w:rPr>
          <w:rFonts w:ascii="Courier New" w:hAnsi="Courier New" w:cs="Courier New"/>
        </w:rPr>
        <w:t>part-time staff prorated paid time off allowances.</w:t>
      </w:r>
      <w:r w:rsidR="000D20DC">
        <w:rPr>
          <w:rFonts w:ascii="Courier New" w:hAnsi="Courier New" w:cs="Courier New"/>
        </w:rPr>
        <w:t xml:space="preserve"> Trustee Olsen also requested for further reasoning of </w:t>
      </w:r>
      <w:r w:rsidR="001F6257">
        <w:rPr>
          <w:rFonts w:ascii="Courier New" w:hAnsi="Courier New" w:cs="Courier New"/>
        </w:rPr>
        <w:t xml:space="preserve">why the </w:t>
      </w:r>
      <w:r w:rsidR="000D20DC">
        <w:rPr>
          <w:rFonts w:ascii="Courier New" w:hAnsi="Courier New" w:cs="Courier New"/>
        </w:rPr>
        <w:t xml:space="preserve">Library Foundation’s accounts </w:t>
      </w:r>
      <w:r w:rsidR="001F6257">
        <w:rPr>
          <w:rFonts w:ascii="Courier New" w:hAnsi="Courier New" w:cs="Courier New"/>
        </w:rPr>
        <w:t xml:space="preserve">were still listed on the audit report despite the Foundation’s </w:t>
      </w:r>
      <w:r w:rsidR="00FF4895">
        <w:rPr>
          <w:rFonts w:ascii="Courier New" w:hAnsi="Courier New" w:cs="Courier New"/>
        </w:rPr>
        <w:t>formal</w:t>
      </w:r>
      <w:r w:rsidR="001F6257">
        <w:rPr>
          <w:rFonts w:ascii="Courier New" w:hAnsi="Courier New" w:cs="Courier New"/>
        </w:rPr>
        <w:t xml:space="preserve"> separation f</w:t>
      </w:r>
      <w:r w:rsidR="00FF4895">
        <w:rPr>
          <w:rFonts w:ascii="Courier New" w:hAnsi="Courier New" w:cs="Courier New"/>
        </w:rPr>
        <w:t xml:space="preserve">rom the </w:t>
      </w:r>
      <w:proofErr w:type="gramStart"/>
      <w:r w:rsidR="00FF4895">
        <w:rPr>
          <w:rFonts w:ascii="Courier New" w:hAnsi="Courier New" w:cs="Courier New"/>
        </w:rPr>
        <w:t>Library</w:t>
      </w:r>
      <w:proofErr w:type="gramEnd"/>
      <w:r w:rsidR="00FF4895">
        <w:rPr>
          <w:rFonts w:ascii="Courier New" w:hAnsi="Courier New" w:cs="Courier New"/>
        </w:rPr>
        <w:t>. Ms. Adamski stated she will make these changes.</w:t>
      </w:r>
    </w:p>
    <w:p w14:paraId="5CA15A2D" w14:textId="77777777" w:rsidR="00C572B8" w:rsidRDefault="00C572B8" w:rsidP="009116A9">
      <w:pPr>
        <w:pStyle w:val="ListParagraph"/>
        <w:tabs>
          <w:tab w:val="left" w:pos="3450"/>
        </w:tabs>
        <w:rPr>
          <w:rFonts w:ascii="Courier New" w:hAnsi="Courier New" w:cs="Courier New"/>
        </w:rPr>
      </w:pPr>
    </w:p>
    <w:p w14:paraId="2CD0F771" w14:textId="329970EA" w:rsidR="009116A9" w:rsidRDefault="009116A9" w:rsidP="009116A9">
      <w:pPr>
        <w:pStyle w:val="ListParagraph"/>
        <w:numPr>
          <w:ilvl w:val="0"/>
          <w:numId w:val="1"/>
        </w:numPr>
        <w:tabs>
          <w:tab w:val="left" w:pos="345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Space Needs Assessment Update with </w:t>
      </w:r>
      <w:proofErr w:type="spellStart"/>
      <w:r>
        <w:rPr>
          <w:rFonts w:ascii="Courier New" w:hAnsi="Courier New" w:cs="Courier New"/>
        </w:rPr>
        <w:t>EOSullivan</w:t>
      </w:r>
      <w:proofErr w:type="spellEnd"/>
    </w:p>
    <w:p w14:paraId="28C83C09" w14:textId="77777777" w:rsidR="009116A9" w:rsidRDefault="009116A9" w:rsidP="009116A9">
      <w:pPr>
        <w:pStyle w:val="ListParagraph"/>
        <w:tabs>
          <w:tab w:val="left" w:pos="3450"/>
        </w:tabs>
        <w:rPr>
          <w:rFonts w:ascii="Courier New" w:hAnsi="Courier New" w:cs="Courier New"/>
        </w:rPr>
      </w:pPr>
    </w:p>
    <w:p w14:paraId="1FEF9592" w14:textId="46CC84A1" w:rsidR="009116A9" w:rsidRDefault="009116A9" w:rsidP="006E7BD6">
      <w:pPr>
        <w:pStyle w:val="ListParagraph"/>
        <w:tabs>
          <w:tab w:val="left" w:pos="345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Collin Corbett of </w:t>
      </w:r>
      <w:proofErr w:type="spellStart"/>
      <w:r>
        <w:rPr>
          <w:rFonts w:ascii="Courier New" w:hAnsi="Courier New" w:cs="Courier New"/>
        </w:rPr>
        <w:t>EOSullivan</w:t>
      </w:r>
      <w:proofErr w:type="spellEnd"/>
      <w:r>
        <w:rPr>
          <w:rFonts w:ascii="Courier New" w:hAnsi="Courier New" w:cs="Courier New"/>
        </w:rPr>
        <w:t xml:space="preserve"> presented data findings from </w:t>
      </w:r>
      <w:r w:rsidR="004B40E8">
        <w:rPr>
          <w:rFonts w:ascii="Courier New" w:hAnsi="Courier New" w:cs="Courier New"/>
        </w:rPr>
        <w:t xml:space="preserve">the </w:t>
      </w:r>
      <w:r>
        <w:rPr>
          <w:rFonts w:ascii="Courier New" w:hAnsi="Courier New" w:cs="Courier New"/>
        </w:rPr>
        <w:t>community engagement sessions held with the publi</w:t>
      </w:r>
      <w:r w:rsidR="009825B3">
        <w:rPr>
          <w:rFonts w:ascii="Courier New" w:hAnsi="Courier New" w:cs="Courier New"/>
        </w:rPr>
        <w:t>c in the month of September</w:t>
      </w:r>
      <w:r w:rsidR="006E7BD6">
        <w:rPr>
          <w:rFonts w:ascii="Courier New" w:hAnsi="Courier New" w:cs="Courier New"/>
        </w:rPr>
        <w:t xml:space="preserve">. </w:t>
      </w:r>
      <w:r w:rsidR="00FF4895">
        <w:rPr>
          <w:rFonts w:ascii="Courier New" w:hAnsi="Courier New" w:cs="Courier New"/>
        </w:rPr>
        <w:t>Trustees presented questions and d</w:t>
      </w:r>
      <w:r w:rsidR="00C572B8">
        <w:rPr>
          <w:rFonts w:ascii="Courier New" w:hAnsi="Courier New" w:cs="Courier New"/>
        </w:rPr>
        <w:t>iscussion was had.</w:t>
      </w:r>
    </w:p>
    <w:p w14:paraId="1753D9BC" w14:textId="0EE142D6" w:rsidR="009116A9" w:rsidRDefault="009116A9" w:rsidP="009116A9">
      <w:pPr>
        <w:tabs>
          <w:tab w:val="left" w:pos="3450"/>
        </w:tabs>
        <w:spacing w:after="0"/>
        <w:rPr>
          <w:rFonts w:ascii="Courier New" w:hAnsi="Courier New" w:cs="Courier New"/>
        </w:rPr>
      </w:pPr>
      <w:r w:rsidRPr="009116A9">
        <w:rPr>
          <w:rFonts w:ascii="Courier New" w:hAnsi="Courier New" w:cs="Courier New"/>
        </w:rPr>
        <w:lastRenderedPageBreak/>
        <w:t>ADJOURNMENT: Trustee Bucaro made a motion to adjourn the meeting. Seconded by Trustee Barry.</w:t>
      </w:r>
    </w:p>
    <w:p w14:paraId="6FFA9DCC" w14:textId="6EAB4BE0" w:rsidR="009116A9" w:rsidRDefault="009116A9" w:rsidP="009116A9">
      <w:pPr>
        <w:tabs>
          <w:tab w:val="left" w:pos="3450"/>
        </w:tabs>
        <w:rPr>
          <w:rFonts w:ascii="Courier New" w:hAnsi="Courier New" w:cs="Courier New"/>
        </w:rPr>
      </w:pPr>
      <w:r w:rsidRPr="009116A9">
        <w:rPr>
          <w:rFonts w:ascii="Courier New" w:hAnsi="Courier New" w:cs="Courier New"/>
        </w:rPr>
        <w:t xml:space="preserve">Roll Call Vote-Yes: </w:t>
      </w:r>
      <w:r>
        <w:rPr>
          <w:rFonts w:ascii="Courier New" w:hAnsi="Courier New" w:cs="Courier New"/>
        </w:rPr>
        <w:t xml:space="preserve">Maloney, DeSmidt, Barry, Deyne, Bucaro, Boyer, Olsen. </w:t>
      </w:r>
      <w:r w:rsidRPr="009116A9">
        <w:rPr>
          <w:rFonts w:ascii="Courier New" w:hAnsi="Courier New" w:cs="Courier New"/>
        </w:rPr>
        <w:t>Motion carried.</w:t>
      </w:r>
    </w:p>
    <w:p w14:paraId="30CA599F" w14:textId="14639397" w:rsidR="009116A9" w:rsidRPr="009116A9" w:rsidRDefault="009116A9" w:rsidP="009116A9">
      <w:pPr>
        <w:tabs>
          <w:tab w:val="left" w:pos="3450"/>
        </w:tabs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Meeting adjourned at 6:57 p.m.</w:t>
      </w:r>
    </w:p>
    <w:p w14:paraId="3F92AFE9" w14:textId="77777777" w:rsidR="009116A9" w:rsidRDefault="009116A9"/>
    <w:sectPr w:rsidR="009116A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C0E87" w14:textId="77777777" w:rsidR="008C043D" w:rsidRDefault="008C043D" w:rsidP="009116A9">
      <w:pPr>
        <w:spacing w:after="0" w:line="240" w:lineRule="auto"/>
      </w:pPr>
      <w:r>
        <w:separator/>
      </w:r>
    </w:p>
  </w:endnote>
  <w:endnote w:type="continuationSeparator" w:id="0">
    <w:p w14:paraId="46768D31" w14:textId="77777777" w:rsidR="008C043D" w:rsidRDefault="008C043D" w:rsidP="00911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urier New" w:hAnsi="Courier New" w:cs="Courier New"/>
      </w:rPr>
      <w:id w:val="5998415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92F668" w14:textId="2E7321B2" w:rsidR="00FF4895" w:rsidRPr="008C3368" w:rsidRDefault="00FF4895">
        <w:pPr>
          <w:pStyle w:val="Footer"/>
          <w:jc w:val="right"/>
          <w:rPr>
            <w:rFonts w:ascii="Courier New" w:hAnsi="Courier New" w:cs="Courier New"/>
          </w:rPr>
        </w:pPr>
        <w:r w:rsidRPr="008C3368">
          <w:rPr>
            <w:rFonts w:ascii="Courier New" w:hAnsi="Courier New" w:cs="Courier New"/>
          </w:rPr>
          <w:fldChar w:fldCharType="begin"/>
        </w:r>
        <w:r w:rsidRPr="008C3368">
          <w:rPr>
            <w:rFonts w:ascii="Courier New" w:hAnsi="Courier New" w:cs="Courier New"/>
          </w:rPr>
          <w:instrText xml:space="preserve"> PAGE   \* MERGEFORMAT </w:instrText>
        </w:r>
        <w:r w:rsidRPr="008C3368">
          <w:rPr>
            <w:rFonts w:ascii="Courier New" w:hAnsi="Courier New" w:cs="Courier New"/>
          </w:rPr>
          <w:fldChar w:fldCharType="separate"/>
        </w:r>
        <w:r w:rsidRPr="008C3368">
          <w:rPr>
            <w:rFonts w:ascii="Courier New" w:hAnsi="Courier New" w:cs="Courier New"/>
            <w:noProof/>
          </w:rPr>
          <w:t>2</w:t>
        </w:r>
        <w:r w:rsidRPr="008C3368">
          <w:rPr>
            <w:rFonts w:ascii="Courier New" w:hAnsi="Courier New" w:cs="Courier New"/>
            <w:noProof/>
          </w:rPr>
          <w:fldChar w:fldCharType="end"/>
        </w:r>
      </w:p>
    </w:sdtContent>
  </w:sdt>
  <w:p w14:paraId="18906B81" w14:textId="77777777" w:rsidR="00A15808" w:rsidRDefault="00A158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C1ECB" w14:textId="77777777" w:rsidR="008C043D" w:rsidRDefault="008C043D" w:rsidP="009116A9">
      <w:pPr>
        <w:spacing w:after="0" w:line="240" w:lineRule="auto"/>
      </w:pPr>
      <w:r>
        <w:separator/>
      </w:r>
    </w:p>
  </w:footnote>
  <w:footnote w:type="continuationSeparator" w:id="0">
    <w:p w14:paraId="0F6DBC9C" w14:textId="77777777" w:rsidR="008C043D" w:rsidRDefault="008C043D" w:rsidP="00911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7ECC8" w14:textId="5A7310C6" w:rsidR="009116A9" w:rsidRDefault="009116A9" w:rsidP="009116A9">
    <w:pPr>
      <w:pStyle w:val="Header"/>
      <w:jc w:val="right"/>
      <w:rPr>
        <w:rFonts w:ascii="Courier New" w:hAnsi="Courier New" w:cs="Courier New"/>
      </w:rPr>
    </w:pPr>
    <w:r>
      <w:rPr>
        <w:rFonts w:ascii="Courier New" w:hAnsi="Courier New" w:cs="Courier New"/>
      </w:rPr>
      <w:t xml:space="preserve">Committee </w:t>
    </w:r>
    <w:r w:rsidR="00CA75D4">
      <w:rPr>
        <w:rFonts w:ascii="Courier New" w:hAnsi="Courier New" w:cs="Courier New"/>
      </w:rPr>
      <w:t>o</w:t>
    </w:r>
    <w:r>
      <w:rPr>
        <w:rFonts w:ascii="Courier New" w:hAnsi="Courier New" w:cs="Courier New"/>
      </w:rPr>
      <w:t>f the Whole Meeting Minutes | October 20, 2025</w:t>
    </w:r>
  </w:p>
  <w:p w14:paraId="4E23892D" w14:textId="77777777" w:rsidR="009116A9" w:rsidRDefault="009116A9" w:rsidP="009116A9">
    <w:pPr>
      <w:pStyle w:val="Header"/>
    </w:pPr>
  </w:p>
  <w:p w14:paraId="6CB1EBA6" w14:textId="77777777" w:rsidR="00A15808" w:rsidRPr="009116A9" w:rsidRDefault="00A15808" w:rsidP="00877F23">
    <w:pPr>
      <w:pStyle w:val="Header"/>
      <w:rPr>
        <w:rFonts w:ascii="Courier New" w:hAnsi="Courier New" w:cs="Courier New"/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543E4"/>
    <w:multiLevelType w:val="hybridMultilevel"/>
    <w:tmpl w:val="77C8A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8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6A9"/>
    <w:rsid w:val="00010D8A"/>
    <w:rsid w:val="000B23F8"/>
    <w:rsid w:val="000D20DC"/>
    <w:rsid w:val="000E26C9"/>
    <w:rsid w:val="001A294B"/>
    <w:rsid w:val="001F6257"/>
    <w:rsid w:val="002B3C0B"/>
    <w:rsid w:val="002E5842"/>
    <w:rsid w:val="00337203"/>
    <w:rsid w:val="003A50FE"/>
    <w:rsid w:val="003B2F15"/>
    <w:rsid w:val="003D1AC5"/>
    <w:rsid w:val="004B40E8"/>
    <w:rsid w:val="004C39FA"/>
    <w:rsid w:val="00502B22"/>
    <w:rsid w:val="005C6E56"/>
    <w:rsid w:val="00696C75"/>
    <w:rsid w:val="006E7BD6"/>
    <w:rsid w:val="00771CDD"/>
    <w:rsid w:val="00860DE8"/>
    <w:rsid w:val="00877F23"/>
    <w:rsid w:val="00886ED0"/>
    <w:rsid w:val="00890015"/>
    <w:rsid w:val="008C043D"/>
    <w:rsid w:val="008C3368"/>
    <w:rsid w:val="009116A9"/>
    <w:rsid w:val="0096248C"/>
    <w:rsid w:val="009825B3"/>
    <w:rsid w:val="00A119E7"/>
    <w:rsid w:val="00A15808"/>
    <w:rsid w:val="00A34263"/>
    <w:rsid w:val="00A3777A"/>
    <w:rsid w:val="00B16CF9"/>
    <w:rsid w:val="00B4067D"/>
    <w:rsid w:val="00B82D1E"/>
    <w:rsid w:val="00C54B6D"/>
    <w:rsid w:val="00C572B8"/>
    <w:rsid w:val="00CA311D"/>
    <w:rsid w:val="00CA75D4"/>
    <w:rsid w:val="00D25669"/>
    <w:rsid w:val="00D92CAC"/>
    <w:rsid w:val="00E0139A"/>
    <w:rsid w:val="00E918C9"/>
    <w:rsid w:val="00F13C4A"/>
    <w:rsid w:val="00F54439"/>
    <w:rsid w:val="00FF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3C52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6A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16A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16A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16A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16A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16A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16A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16A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16A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16A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16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16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16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16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16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16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16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16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16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16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11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16A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116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16A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116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16A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116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16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16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16A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16A9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116A9"/>
  </w:style>
  <w:style w:type="paragraph" w:styleId="Footer">
    <w:name w:val="footer"/>
    <w:basedOn w:val="Normal"/>
    <w:link w:val="FooterChar"/>
    <w:uiPriority w:val="99"/>
    <w:unhideWhenUsed/>
    <w:rsid w:val="009116A9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911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5129ACB9EF454A92D15E3AF9814D22" ma:contentTypeVersion="13" ma:contentTypeDescription="Create a new document." ma:contentTypeScope="" ma:versionID="714e9c6f0d2bb12944df5413d767195d">
  <xsd:schema xmlns:xsd="http://www.w3.org/2001/XMLSchema" xmlns:xs="http://www.w3.org/2001/XMLSchema" xmlns:p="http://schemas.microsoft.com/office/2006/metadata/properties" xmlns:ns2="8236cebb-5b9b-4c69-81b3-b6d2400779de" xmlns:ns3="1d8241e1-8883-45ac-9d12-537b5d8ab347" targetNamespace="http://schemas.microsoft.com/office/2006/metadata/properties" ma:root="true" ma:fieldsID="1a2d5b1a8b02f0e85a33f1be4eec00e7" ns2:_="" ns3:_="">
    <xsd:import namespace="8236cebb-5b9b-4c69-81b3-b6d2400779de"/>
    <xsd:import namespace="1d8241e1-8883-45ac-9d12-537b5d8ab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6cebb-5b9b-4c69-81b3-b6d240077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64c3745-46d0-4749-a106-a31cb617b5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241e1-8883-45ac-9d12-537b5d8ab34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220b56-b1b6-45d9-b8a1-6a9dd141a773}" ma:internalName="TaxCatchAll" ma:showField="CatchAllData" ma:web="1d8241e1-8883-45ac-9d12-537b5d8ab3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8241e1-8883-45ac-9d12-537b5d8ab347" xsi:nil="true"/>
    <lcf76f155ced4ddcb4097134ff3c332f xmlns="8236cebb-5b9b-4c69-81b3-b6d2400779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C4F4F6-8D3F-4FA3-80A9-59E5E83988A2}"/>
</file>

<file path=customXml/itemProps2.xml><?xml version="1.0" encoding="utf-8"?>
<ds:datastoreItem xmlns:ds="http://schemas.openxmlformats.org/officeDocument/2006/customXml" ds:itemID="{C33E0EC9-5074-4AC3-932A-94B988E7FD1A}"/>
</file>

<file path=customXml/itemProps3.xml><?xml version="1.0" encoding="utf-8"?>
<ds:datastoreItem xmlns:ds="http://schemas.openxmlformats.org/officeDocument/2006/customXml" ds:itemID="{1AB5DB6F-BEFE-4CF0-B028-5182D6F58C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1632</Characters>
  <Application>Microsoft Office Word</Application>
  <DocSecurity>0</DocSecurity>
  <Lines>46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2025-11-19T19:21:00Z</dcterms:created>
  <dcterms:modified xsi:type="dcterms:W3CDTF">2025-11-19T19:21:00Z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0x010100365129ACB9EF454A92D15E3AF9814D22</vt:lpwstr>
  </property>
</Properties>
</file>