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ABAF" w14:textId="77777777" w:rsidR="000A0204" w:rsidRPr="00037C47" w:rsidRDefault="000A0204" w:rsidP="000A020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BARTLETT PUBLIC LIBRARY DISTRICT</w:t>
      </w:r>
    </w:p>
    <w:p w14:paraId="255D3004" w14:textId="77777777" w:rsidR="000A0204" w:rsidRPr="00037C47" w:rsidRDefault="000A0204" w:rsidP="000A020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COMMITTEE OF THE WHOLE</w:t>
      </w:r>
      <w:r w:rsidRPr="00037C47">
        <w:rPr>
          <w:rFonts w:ascii="Courier New" w:hAnsi="Courier New" w:cs="Courier New"/>
        </w:rPr>
        <w:t xml:space="preserve"> MEETING MINUTES</w:t>
      </w:r>
    </w:p>
    <w:p w14:paraId="0307E252" w14:textId="7764ADDC" w:rsidR="000A0204" w:rsidRPr="00037C47" w:rsidRDefault="000A0204" w:rsidP="000A020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December 15</w:t>
      </w:r>
      <w:r w:rsidRPr="00037C47">
        <w:rPr>
          <w:rFonts w:ascii="Courier New" w:hAnsi="Courier New" w:cs="Courier New"/>
        </w:rPr>
        <w:t>, 2025</w:t>
      </w:r>
    </w:p>
    <w:p w14:paraId="60822799" w14:textId="77777777" w:rsidR="000A0204" w:rsidRPr="00037C47" w:rsidRDefault="000A0204" w:rsidP="000A020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</w:t>
      </w:r>
      <w:r w:rsidRPr="00037C47">
        <w:rPr>
          <w:rFonts w:ascii="Courier New" w:hAnsi="Courier New" w:cs="Courier New"/>
        </w:rPr>
        <w:t>:00 p.m.</w:t>
      </w:r>
    </w:p>
    <w:p w14:paraId="7C36012E" w14:textId="77777777" w:rsidR="000A0204" w:rsidRPr="00037C47" w:rsidRDefault="000A0204" w:rsidP="000A020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Location: Meeting Room, Bartlett Public Library District</w:t>
      </w:r>
    </w:p>
    <w:p w14:paraId="3ED8486F" w14:textId="77777777" w:rsidR="000A0204" w:rsidRDefault="000A0204" w:rsidP="000A020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800 S. Bartlett Road, Bartlett, IL</w:t>
      </w:r>
    </w:p>
    <w:p w14:paraId="0A5F9495" w14:textId="77777777" w:rsidR="000A0204" w:rsidRDefault="000A0204" w:rsidP="000A020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14:paraId="0FD3CBD5" w14:textId="77777777" w:rsidR="000A0204" w:rsidRPr="00037C47" w:rsidRDefault="000A0204" w:rsidP="000A02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CALL TO ORDER: The meeting was called to order by President Deyne at</w:t>
      </w:r>
      <w:r>
        <w:rPr>
          <w:rFonts w:ascii="Courier New" w:hAnsi="Courier New" w:cs="Courier New"/>
        </w:rPr>
        <w:t xml:space="preserve"> </w:t>
      </w:r>
      <w:r w:rsidRPr="000A0204">
        <w:rPr>
          <w:rFonts w:ascii="Courier New" w:hAnsi="Courier New" w:cs="Courier New"/>
        </w:rPr>
        <w:t>6:00</w:t>
      </w:r>
      <w:r>
        <w:rPr>
          <w:rFonts w:ascii="Courier New" w:hAnsi="Courier New" w:cs="Courier New"/>
        </w:rPr>
        <w:t xml:space="preserve"> p.m. </w:t>
      </w:r>
    </w:p>
    <w:p w14:paraId="4B3F6A98" w14:textId="77777777" w:rsidR="000A0204" w:rsidRPr="00037C47" w:rsidRDefault="000A0204" w:rsidP="000A02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E9163E" w14:textId="77777777" w:rsidR="000A0204" w:rsidRPr="00037C47" w:rsidRDefault="000A0204" w:rsidP="000A02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ROLL CALL: Peggy Deyne, President;</w:t>
      </w:r>
      <w:r>
        <w:rPr>
          <w:rFonts w:ascii="Courier New" w:hAnsi="Courier New" w:cs="Courier New"/>
        </w:rPr>
        <w:t xml:space="preserve"> Peggy Bucaro, Interim Vice President; Dave Barry, Interim Treasurer; Monica Boyer, Interim Secretary; </w:t>
      </w:r>
      <w:r w:rsidRPr="00037C47">
        <w:rPr>
          <w:rFonts w:ascii="Courier New" w:hAnsi="Courier New" w:cs="Courier New"/>
        </w:rPr>
        <w:t xml:space="preserve">Lynn DeSmidt, Jason Maloney, </w:t>
      </w:r>
      <w:r>
        <w:rPr>
          <w:rFonts w:ascii="Courier New" w:hAnsi="Courier New" w:cs="Courier New"/>
        </w:rPr>
        <w:t>Joseph A.J. Olsen</w:t>
      </w:r>
      <w:r w:rsidRPr="00037C47">
        <w:rPr>
          <w:rFonts w:ascii="Courier New" w:hAnsi="Courier New" w:cs="Courier New"/>
        </w:rPr>
        <w:t>, Trustees.</w:t>
      </w:r>
    </w:p>
    <w:p w14:paraId="3B073E3D" w14:textId="77777777" w:rsidR="000A0204" w:rsidRPr="00037C47" w:rsidRDefault="000A0204" w:rsidP="000A02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ab/>
      </w:r>
    </w:p>
    <w:p w14:paraId="629A123D" w14:textId="318D66D4" w:rsidR="000A0204" w:rsidRDefault="000A0204" w:rsidP="000A0204">
      <w:pPr>
        <w:tabs>
          <w:tab w:val="left" w:pos="3450"/>
        </w:tabs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STAFF PRESENT: </w:t>
      </w:r>
      <w:r>
        <w:rPr>
          <w:rFonts w:ascii="Courier New" w:hAnsi="Courier New" w:cs="Courier New"/>
        </w:rPr>
        <w:t xml:space="preserve">Karolyn Wessel, Library Director; </w:t>
      </w:r>
      <w:r w:rsidRPr="00037C47">
        <w:rPr>
          <w:rFonts w:ascii="Courier New" w:hAnsi="Courier New" w:cs="Courier New"/>
        </w:rPr>
        <w:t xml:space="preserve">Mallory Knapp, Assistant Director; </w:t>
      </w:r>
      <w:r>
        <w:rPr>
          <w:rFonts w:ascii="Courier New" w:hAnsi="Courier New" w:cs="Courier New"/>
        </w:rPr>
        <w:t>Sandra Sasal, Adult Services Manager;</w:t>
      </w:r>
      <w:r w:rsidRPr="000A020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Sonya Skibicki, Technical Services Manager;</w:t>
      </w:r>
      <w:r w:rsidRPr="000A0204">
        <w:rPr>
          <w:rFonts w:ascii="Courier New" w:hAnsi="Courier New" w:cs="Courier New"/>
        </w:rPr>
        <w:t xml:space="preserve"> </w:t>
      </w:r>
      <w:r w:rsidRPr="00037C47">
        <w:rPr>
          <w:rFonts w:ascii="Courier New" w:hAnsi="Courier New" w:cs="Courier New"/>
        </w:rPr>
        <w:t>Manny Garza, IT Manager;</w:t>
      </w:r>
      <w:r>
        <w:rPr>
          <w:rFonts w:ascii="Courier New" w:hAnsi="Courier New" w:cs="Courier New"/>
        </w:rPr>
        <w:t xml:space="preserve"> Mary Prohaska, Circulation Manager; Sam Magdziarz, Business Office Generalist;</w:t>
      </w:r>
      <w:r w:rsidRPr="000A0204">
        <w:rPr>
          <w:rFonts w:ascii="Courier New" w:hAnsi="Courier New" w:cs="Courier New"/>
        </w:rPr>
        <w:t xml:space="preserve"> </w:t>
      </w:r>
      <w:r w:rsidRPr="00037C47">
        <w:rPr>
          <w:rFonts w:ascii="Courier New" w:hAnsi="Courier New" w:cs="Courier New"/>
        </w:rPr>
        <w:t>Larry Siegel, Facilities Manager</w:t>
      </w:r>
      <w:r>
        <w:rPr>
          <w:rFonts w:ascii="Courier New" w:hAnsi="Courier New" w:cs="Courier New"/>
        </w:rPr>
        <w:t>;</w:t>
      </w:r>
      <w:r w:rsidRPr="000A0204">
        <w:rPr>
          <w:rFonts w:ascii="Courier New" w:hAnsi="Courier New" w:cs="Courier New"/>
        </w:rPr>
        <w:t xml:space="preserve"> </w:t>
      </w:r>
      <w:r w:rsidRPr="00037C47">
        <w:rPr>
          <w:rFonts w:ascii="Courier New" w:hAnsi="Courier New" w:cs="Courier New"/>
        </w:rPr>
        <w:t>Jackie Rojas, Public Relations Manager</w:t>
      </w:r>
      <w:r w:rsidR="00BF02C3">
        <w:rPr>
          <w:rFonts w:ascii="Courier New" w:hAnsi="Courier New" w:cs="Courier New"/>
        </w:rPr>
        <w:t xml:space="preserve">. </w:t>
      </w:r>
    </w:p>
    <w:p w14:paraId="09B51AD9" w14:textId="77777777" w:rsidR="000A0204" w:rsidRDefault="000A0204" w:rsidP="000A0204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TOWN HALL: None.</w:t>
      </w:r>
    </w:p>
    <w:p w14:paraId="03D3BCE5" w14:textId="77777777" w:rsidR="000A0204" w:rsidRDefault="000A0204" w:rsidP="000A0204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AGENDA</w:t>
      </w:r>
    </w:p>
    <w:p w14:paraId="6825A87A" w14:textId="4699592D" w:rsidR="000A0204" w:rsidRDefault="000A0204" w:rsidP="00BF02C3">
      <w:pPr>
        <w:pStyle w:val="ListParagraph"/>
        <w:numPr>
          <w:ilvl w:val="0"/>
          <w:numId w:val="3"/>
        </w:num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Per Capita Standards Review</w:t>
      </w:r>
    </w:p>
    <w:p w14:paraId="607A9C67" w14:textId="77777777" w:rsidR="00BF02C3" w:rsidRDefault="00BF02C3" w:rsidP="00BF02C3">
      <w:pPr>
        <w:pStyle w:val="ListParagraph"/>
        <w:tabs>
          <w:tab w:val="left" w:pos="3450"/>
        </w:tabs>
        <w:rPr>
          <w:rFonts w:ascii="Courier New" w:hAnsi="Courier New" w:cs="Courier New"/>
        </w:rPr>
      </w:pPr>
    </w:p>
    <w:p w14:paraId="41924EE0" w14:textId="79EE6AF0" w:rsidR="00BF02C3" w:rsidRDefault="00BF02C3" w:rsidP="00495B3F">
      <w:pPr>
        <w:pStyle w:val="ListParagraph"/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submitted </w:t>
      </w:r>
      <w:r w:rsidR="00AA659A">
        <w:rPr>
          <w:rFonts w:ascii="Courier New" w:hAnsi="Courier New" w:cs="Courier New"/>
        </w:rPr>
        <w:t xml:space="preserve">a list of </w:t>
      </w:r>
      <w:r>
        <w:rPr>
          <w:rFonts w:ascii="Courier New" w:hAnsi="Courier New" w:cs="Courier New"/>
        </w:rPr>
        <w:t xml:space="preserve">questions </w:t>
      </w:r>
      <w:r w:rsidR="0066620A">
        <w:rPr>
          <w:rFonts w:ascii="Courier New" w:hAnsi="Courier New" w:cs="Courier New"/>
        </w:rPr>
        <w:t xml:space="preserve">to the Library Director prior to the Board meeting </w:t>
      </w:r>
      <w:r>
        <w:rPr>
          <w:rFonts w:ascii="Courier New" w:hAnsi="Courier New" w:cs="Courier New"/>
        </w:rPr>
        <w:t xml:space="preserve">pertaining to the Library Per Capita Standards. Director Wessel and Assistant Director Mallory Knapp </w:t>
      </w:r>
      <w:r w:rsidR="00AA659A">
        <w:rPr>
          <w:rFonts w:ascii="Courier New" w:hAnsi="Courier New" w:cs="Courier New"/>
        </w:rPr>
        <w:t xml:space="preserve">addressed the questions and discussion was had. </w:t>
      </w:r>
    </w:p>
    <w:p w14:paraId="179DFC18" w14:textId="77777777" w:rsidR="00495B3F" w:rsidRPr="00495B3F" w:rsidRDefault="00495B3F" w:rsidP="00495B3F">
      <w:pPr>
        <w:pStyle w:val="ListParagraph"/>
        <w:tabs>
          <w:tab w:val="left" w:pos="3450"/>
        </w:tabs>
        <w:rPr>
          <w:rFonts w:ascii="Courier New" w:hAnsi="Courier New" w:cs="Courier New"/>
        </w:rPr>
      </w:pPr>
    </w:p>
    <w:p w14:paraId="63B634F0" w14:textId="6AEEF9F4" w:rsidR="00BF02C3" w:rsidRDefault="00472913" w:rsidP="00BF02C3">
      <w:pPr>
        <w:pStyle w:val="ListParagraph"/>
        <w:numPr>
          <w:ilvl w:val="0"/>
          <w:numId w:val="3"/>
        </w:num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Continued Discussion on Library Space Needs and Potential Referendum</w:t>
      </w:r>
    </w:p>
    <w:p w14:paraId="027ADBD8" w14:textId="5EE4E278" w:rsidR="00472913" w:rsidRDefault="00472913" w:rsidP="00472913">
      <w:pPr>
        <w:tabs>
          <w:tab w:val="left" w:pos="720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Maloney expressed </w:t>
      </w:r>
      <w:r w:rsidR="000A3E22">
        <w:rPr>
          <w:rFonts w:ascii="Courier New" w:hAnsi="Courier New" w:cs="Courier New"/>
        </w:rPr>
        <w:t xml:space="preserve">continued </w:t>
      </w:r>
      <w:r>
        <w:rPr>
          <w:rFonts w:ascii="Courier New" w:hAnsi="Courier New" w:cs="Courier New"/>
        </w:rPr>
        <w:t>support</w:t>
      </w:r>
      <w:r w:rsidR="000A3E22">
        <w:rPr>
          <w:rFonts w:ascii="Courier New" w:hAnsi="Courier New" w:cs="Courier New"/>
        </w:rPr>
        <w:t xml:space="preserve"> to go to referendum at the March 2026 election.</w:t>
      </w:r>
    </w:p>
    <w:p w14:paraId="272FFC73" w14:textId="03431FE7" w:rsidR="000A3E22" w:rsidRDefault="000A3E22" w:rsidP="00472913">
      <w:pPr>
        <w:tabs>
          <w:tab w:val="left" w:pos="720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DeSmidt expressed </w:t>
      </w:r>
      <w:r w:rsidR="00431180">
        <w:rPr>
          <w:rFonts w:ascii="Courier New" w:hAnsi="Courier New" w:cs="Courier New"/>
        </w:rPr>
        <w:t xml:space="preserve">support </w:t>
      </w:r>
      <w:r w:rsidR="00A743B9">
        <w:rPr>
          <w:rFonts w:ascii="Courier New" w:hAnsi="Courier New" w:cs="Courier New"/>
        </w:rPr>
        <w:t xml:space="preserve">to go to referendum </w:t>
      </w:r>
      <w:r w:rsidR="00105D00">
        <w:rPr>
          <w:rFonts w:ascii="Courier New" w:hAnsi="Courier New" w:cs="Courier New"/>
        </w:rPr>
        <w:t>at the</w:t>
      </w:r>
      <w:r w:rsidR="00A743B9">
        <w:rPr>
          <w:rFonts w:ascii="Courier New" w:hAnsi="Courier New" w:cs="Courier New"/>
        </w:rPr>
        <w:t xml:space="preserve"> November 2026 </w:t>
      </w:r>
      <w:r w:rsidR="00105D00">
        <w:rPr>
          <w:rFonts w:ascii="Courier New" w:hAnsi="Courier New" w:cs="Courier New"/>
        </w:rPr>
        <w:t>election</w:t>
      </w:r>
      <w:r w:rsidR="00C45306">
        <w:rPr>
          <w:rFonts w:ascii="Courier New" w:hAnsi="Courier New" w:cs="Courier New"/>
        </w:rPr>
        <w:t xml:space="preserve"> to have time to educate the </w:t>
      </w:r>
      <w:r w:rsidR="00685E15">
        <w:rPr>
          <w:rFonts w:ascii="Courier New" w:hAnsi="Courier New" w:cs="Courier New"/>
        </w:rPr>
        <w:t>public.</w:t>
      </w:r>
    </w:p>
    <w:p w14:paraId="5370C310" w14:textId="138322D0" w:rsidR="00CD0E1F" w:rsidRDefault="00CD0E1F" w:rsidP="00472913">
      <w:pPr>
        <w:tabs>
          <w:tab w:val="left" w:pos="720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Olsen</w:t>
      </w:r>
      <w:r w:rsidR="00B169D3">
        <w:rPr>
          <w:rFonts w:ascii="Courier New" w:hAnsi="Courier New" w:cs="Courier New"/>
        </w:rPr>
        <w:t xml:space="preserve"> shared an informational pamphlet from the </w:t>
      </w:r>
      <w:proofErr w:type="gramStart"/>
      <w:r w:rsidR="00B169D3">
        <w:rPr>
          <w:rFonts w:ascii="Courier New" w:hAnsi="Courier New" w:cs="Courier New"/>
        </w:rPr>
        <w:t>Library’s</w:t>
      </w:r>
      <w:proofErr w:type="gramEnd"/>
      <w:r w:rsidR="00B169D3">
        <w:rPr>
          <w:rFonts w:ascii="Courier New" w:hAnsi="Courier New" w:cs="Courier New"/>
        </w:rPr>
        <w:t xml:space="preserve"> 1993 referendum campaign. Trustee Olsen noted that passing a referendum is hard work and expressed support to </w:t>
      </w:r>
      <w:r w:rsidR="00DE1816">
        <w:rPr>
          <w:rFonts w:ascii="Courier New" w:hAnsi="Courier New" w:cs="Courier New"/>
        </w:rPr>
        <w:t>go to referendum at the November 2026 election.</w:t>
      </w:r>
      <w:r w:rsidR="00767D57">
        <w:rPr>
          <w:rFonts w:ascii="Courier New" w:hAnsi="Courier New" w:cs="Courier New"/>
        </w:rPr>
        <w:t xml:space="preserve"> </w:t>
      </w:r>
      <w:r w:rsidR="00DB4C55">
        <w:rPr>
          <w:rFonts w:ascii="Courier New" w:hAnsi="Courier New" w:cs="Courier New"/>
        </w:rPr>
        <w:t xml:space="preserve">Trustee Olsen suggested the library </w:t>
      </w:r>
      <w:proofErr w:type="gramStart"/>
      <w:r w:rsidR="00DB4C55">
        <w:rPr>
          <w:rFonts w:ascii="Courier New" w:hAnsi="Courier New" w:cs="Courier New"/>
        </w:rPr>
        <w:t>explore</w:t>
      </w:r>
      <w:proofErr w:type="gramEnd"/>
      <w:r w:rsidR="00DB4C55">
        <w:rPr>
          <w:rFonts w:ascii="Courier New" w:hAnsi="Courier New" w:cs="Courier New"/>
        </w:rPr>
        <w:t xml:space="preserve"> passive marketing</w:t>
      </w:r>
      <w:r w:rsidR="001D2866">
        <w:rPr>
          <w:rFonts w:ascii="Courier New" w:hAnsi="Courier New" w:cs="Courier New"/>
        </w:rPr>
        <w:t xml:space="preserve"> techniques.</w:t>
      </w:r>
    </w:p>
    <w:p w14:paraId="53258048" w14:textId="3281C2FB" w:rsidR="004F2FD2" w:rsidRDefault="004F2FD2" w:rsidP="00472913">
      <w:pPr>
        <w:tabs>
          <w:tab w:val="left" w:pos="720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Director Wessel </w:t>
      </w:r>
      <w:r w:rsidR="00270EC5">
        <w:rPr>
          <w:rFonts w:ascii="Courier New" w:hAnsi="Courier New" w:cs="Courier New"/>
        </w:rPr>
        <w:t xml:space="preserve">shared that the consulting firm </w:t>
      </w:r>
      <w:proofErr w:type="spellStart"/>
      <w:r w:rsidR="00270EC5">
        <w:rPr>
          <w:rFonts w:ascii="Courier New" w:hAnsi="Courier New" w:cs="Courier New"/>
        </w:rPr>
        <w:t>EOSullivan</w:t>
      </w:r>
      <w:proofErr w:type="spellEnd"/>
      <w:r w:rsidR="00270EC5">
        <w:rPr>
          <w:rFonts w:ascii="Courier New" w:hAnsi="Courier New" w:cs="Courier New"/>
        </w:rPr>
        <w:t xml:space="preserve"> has the tools to create similar marketing </w:t>
      </w:r>
      <w:r w:rsidR="00F23163">
        <w:rPr>
          <w:rFonts w:ascii="Courier New" w:hAnsi="Courier New" w:cs="Courier New"/>
        </w:rPr>
        <w:t xml:space="preserve">pamphlets. Director Wessel stated the library was planning to share the results of the community survey and community engagement sessions in the Spring Newsletter. Director Wessel stated that </w:t>
      </w:r>
      <w:proofErr w:type="spellStart"/>
      <w:r w:rsidR="00F23163">
        <w:rPr>
          <w:rFonts w:ascii="Courier New" w:hAnsi="Courier New" w:cs="Courier New"/>
        </w:rPr>
        <w:t>EOSullivan</w:t>
      </w:r>
      <w:proofErr w:type="spellEnd"/>
      <w:r w:rsidR="00F23163">
        <w:rPr>
          <w:rFonts w:ascii="Courier New" w:hAnsi="Courier New" w:cs="Courier New"/>
        </w:rPr>
        <w:t xml:space="preserve"> would not </w:t>
      </w:r>
      <w:r w:rsidR="00F23163">
        <w:rPr>
          <w:rFonts w:ascii="Courier New" w:hAnsi="Courier New" w:cs="Courier New"/>
        </w:rPr>
        <w:lastRenderedPageBreak/>
        <w:t xml:space="preserve">start any campaign until an </w:t>
      </w:r>
      <w:r w:rsidR="00D73BC3">
        <w:rPr>
          <w:rFonts w:ascii="Courier New" w:hAnsi="Courier New" w:cs="Courier New"/>
        </w:rPr>
        <w:t>o</w:t>
      </w:r>
      <w:r w:rsidR="00F23163">
        <w:rPr>
          <w:rFonts w:ascii="Courier New" w:hAnsi="Courier New" w:cs="Courier New"/>
        </w:rPr>
        <w:t>rdinance for a referendum is passed by the Board.</w:t>
      </w:r>
    </w:p>
    <w:p w14:paraId="6C204C52" w14:textId="0B300DFC" w:rsidR="00DC2419" w:rsidRDefault="00432377" w:rsidP="00472913">
      <w:pPr>
        <w:tabs>
          <w:tab w:val="left" w:pos="720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DeSmidt </w:t>
      </w:r>
      <w:r w:rsidR="00722EAC">
        <w:rPr>
          <w:rFonts w:ascii="Courier New" w:hAnsi="Courier New" w:cs="Courier New"/>
        </w:rPr>
        <w:t xml:space="preserve">believes the Board needs to have strong input and </w:t>
      </w:r>
      <w:r w:rsidR="00317F49">
        <w:rPr>
          <w:rFonts w:ascii="Courier New" w:hAnsi="Courier New" w:cs="Courier New"/>
        </w:rPr>
        <w:t xml:space="preserve">suggested the Board provide clear </w:t>
      </w:r>
      <w:r w:rsidR="00EB5999">
        <w:rPr>
          <w:rFonts w:ascii="Courier New" w:hAnsi="Courier New" w:cs="Courier New"/>
        </w:rPr>
        <w:t>direction for</w:t>
      </w:r>
      <w:r w:rsidR="00B2771C">
        <w:rPr>
          <w:rFonts w:ascii="Courier New" w:hAnsi="Courier New" w:cs="Courier New"/>
        </w:rPr>
        <w:t xml:space="preserve"> Director Wessel for </w:t>
      </w:r>
      <w:r w:rsidR="00DC2419">
        <w:rPr>
          <w:rFonts w:ascii="Courier New" w:hAnsi="Courier New" w:cs="Courier New"/>
        </w:rPr>
        <w:t xml:space="preserve">items </w:t>
      </w:r>
      <w:r w:rsidR="002B61D3">
        <w:rPr>
          <w:rFonts w:ascii="Courier New" w:hAnsi="Courier New" w:cs="Courier New"/>
        </w:rPr>
        <w:t>to i</w:t>
      </w:r>
      <w:r w:rsidR="00DC2419">
        <w:rPr>
          <w:rFonts w:ascii="Courier New" w:hAnsi="Courier New" w:cs="Courier New"/>
        </w:rPr>
        <w:t xml:space="preserve">nclude in the survey. </w:t>
      </w:r>
    </w:p>
    <w:p w14:paraId="1F90B4E4" w14:textId="6E0FBB0E" w:rsidR="005D3B82" w:rsidRDefault="005D3B82" w:rsidP="00472913">
      <w:pPr>
        <w:tabs>
          <w:tab w:val="left" w:pos="720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Director Wessel stated the </w:t>
      </w:r>
      <w:proofErr w:type="gramStart"/>
      <w:r>
        <w:rPr>
          <w:rFonts w:ascii="Courier New" w:hAnsi="Courier New" w:cs="Courier New"/>
        </w:rPr>
        <w:t>Library</w:t>
      </w:r>
      <w:proofErr w:type="gramEnd"/>
      <w:r>
        <w:rPr>
          <w:rFonts w:ascii="Courier New" w:hAnsi="Courier New" w:cs="Courier New"/>
        </w:rPr>
        <w:t xml:space="preserve"> can host community engagement groups with Product Architecture to share the potential building drawings and get feedback. </w:t>
      </w:r>
    </w:p>
    <w:p w14:paraId="3E6A6991" w14:textId="2E52237A" w:rsidR="00685E15" w:rsidRDefault="004922E3" w:rsidP="00472913">
      <w:pPr>
        <w:tabs>
          <w:tab w:val="left" w:pos="720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Barry </w:t>
      </w:r>
      <w:r w:rsidR="00DE6A91">
        <w:rPr>
          <w:rFonts w:ascii="Courier New" w:hAnsi="Courier New" w:cs="Courier New"/>
        </w:rPr>
        <w:t xml:space="preserve">noted that the Board </w:t>
      </w:r>
      <w:r w:rsidR="00A2647D">
        <w:rPr>
          <w:rFonts w:ascii="Courier New" w:hAnsi="Courier New" w:cs="Courier New"/>
        </w:rPr>
        <w:t xml:space="preserve">voted at the November meeting to </w:t>
      </w:r>
      <w:r w:rsidR="00F13C34">
        <w:rPr>
          <w:rFonts w:ascii="Courier New" w:hAnsi="Courier New" w:cs="Courier New"/>
        </w:rPr>
        <w:t>move forward with an addition and renovation</w:t>
      </w:r>
      <w:r w:rsidR="00994C85">
        <w:rPr>
          <w:rFonts w:ascii="Courier New" w:hAnsi="Courier New" w:cs="Courier New"/>
        </w:rPr>
        <w:t>s</w:t>
      </w:r>
      <w:r w:rsidR="00E912E2">
        <w:rPr>
          <w:rFonts w:ascii="Courier New" w:hAnsi="Courier New" w:cs="Courier New"/>
        </w:rPr>
        <w:t xml:space="preserve"> and expressed confusion over the </w:t>
      </w:r>
      <w:r w:rsidR="00926E75">
        <w:rPr>
          <w:rFonts w:ascii="Courier New" w:hAnsi="Courier New" w:cs="Courier New"/>
        </w:rPr>
        <w:t>continued discussion of potential options.</w:t>
      </w:r>
      <w:r w:rsidR="00994C85">
        <w:rPr>
          <w:rFonts w:ascii="Courier New" w:hAnsi="Courier New" w:cs="Courier New"/>
        </w:rPr>
        <w:t xml:space="preserve"> </w:t>
      </w:r>
    </w:p>
    <w:p w14:paraId="667D33D5" w14:textId="3E2760A9" w:rsidR="00CE49C3" w:rsidRDefault="00642490" w:rsidP="005B6BC7">
      <w:pPr>
        <w:tabs>
          <w:tab w:val="left" w:pos="720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Bucaro expressed support to go to referendum at the November 2026 election</w:t>
      </w:r>
      <w:r w:rsidR="00D81BD3">
        <w:rPr>
          <w:rFonts w:ascii="Courier New" w:hAnsi="Courier New" w:cs="Courier New"/>
        </w:rPr>
        <w:t xml:space="preserve"> and expressed support to only have one ballot question.</w:t>
      </w:r>
    </w:p>
    <w:p w14:paraId="1DF7304E" w14:textId="36071C39" w:rsidR="005B6BC7" w:rsidRDefault="005B6BC7" w:rsidP="005B6BC7">
      <w:pPr>
        <w:tabs>
          <w:tab w:val="left" w:pos="720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Director Wessel confirmed that bond counsel </w:t>
      </w:r>
      <w:r w:rsidR="000C427D">
        <w:rPr>
          <w:rFonts w:ascii="Courier New" w:hAnsi="Courier New" w:cs="Courier New"/>
        </w:rPr>
        <w:t>stated the library can have two questions on the ballot but shared that it may be confusing for voters.</w:t>
      </w:r>
      <w:r w:rsidR="000E17B0">
        <w:rPr>
          <w:rFonts w:ascii="Courier New" w:hAnsi="Courier New" w:cs="Courier New"/>
        </w:rPr>
        <w:t xml:space="preserve"> </w:t>
      </w:r>
    </w:p>
    <w:p w14:paraId="0FFD1D87" w14:textId="5B7D87FD" w:rsidR="00472913" w:rsidRDefault="00CE49C3" w:rsidP="00763931">
      <w:pPr>
        <w:tabs>
          <w:tab w:val="left" w:pos="720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Boyer </w:t>
      </w:r>
      <w:r w:rsidR="00C076C9">
        <w:rPr>
          <w:rFonts w:ascii="Courier New" w:hAnsi="Courier New" w:cs="Courier New"/>
        </w:rPr>
        <w:t xml:space="preserve">disagrees with the opinion of the consultants stating a strong opposition can form if the </w:t>
      </w:r>
      <w:r w:rsidR="001D2DC9">
        <w:rPr>
          <w:rFonts w:ascii="Courier New" w:hAnsi="Courier New" w:cs="Courier New"/>
        </w:rPr>
        <w:t xml:space="preserve">public is educated on the referendum too early. </w:t>
      </w:r>
    </w:p>
    <w:p w14:paraId="453711F7" w14:textId="7755FF10" w:rsidR="004F5D97" w:rsidRPr="00472913" w:rsidRDefault="004F5D97" w:rsidP="00763931">
      <w:pPr>
        <w:tabs>
          <w:tab w:val="left" w:pos="720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Director Wessel </w:t>
      </w:r>
      <w:r w:rsidR="004E5A4C">
        <w:rPr>
          <w:rFonts w:ascii="Courier New" w:hAnsi="Courier New" w:cs="Courier New"/>
        </w:rPr>
        <w:t xml:space="preserve">provided a suggested timeline for engagement with the community leading up to a November 2026 referendum. </w:t>
      </w:r>
    </w:p>
    <w:p w14:paraId="1BE1B4B0" w14:textId="77777777" w:rsidR="000A0204" w:rsidRDefault="000A0204" w:rsidP="000A02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DA3CC7E" w14:textId="14D950BE" w:rsidR="000A0204" w:rsidRDefault="000A0204" w:rsidP="000A02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ADJOURNMENT: Trustee </w:t>
      </w:r>
      <w:r w:rsidR="00B8437D">
        <w:rPr>
          <w:rFonts w:ascii="Courier New" w:hAnsi="Courier New" w:cs="Courier New"/>
        </w:rPr>
        <w:t>Barry</w:t>
      </w:r>
      <w:r w:rsidR="00685E1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made a motion to adjourn the meeting. </w:t>
      </w:r>
      <w:proofErr w:type="gramStart"/>
      <w:r>
        <w:rPr>
          <w:rFonts w:ascii="Courier New" w:hAnsi="Courier New" w:cs="Courier New"/>
        </w:rPr>
        <w:t>Seconded</w:t>
      </w:r>
      <w:proofErr w:type="gramEnd"/>
      <w:r>
        <w:rPr>
          <w:rFonts w:ascii="Courier New" w:hAnsi="Courier New" w:cs="Courier New"/>
        </w:rPr>
        <w:t xml:space="preserve"> by Trustee </w:t>
      </w:r>
      <w:r w:rsidR="004E5A4C">
        <w:rPr>
          <w:rFonts w:ascii="Courier New" w:hAnsi="Courier New" w:cs="Courier New"/>
        </w:rPr>
        <w:t>Bucaro</w:t>
      </w:r>
      <w:r>
        <w:rPr>
          <w:rFonts w:ascii="Courier New" w:hAnsi="Courier New" w:cs="Courier New"/>
        </w:rPr>
        <w:t>.</w:t>
      </w:r>
    </w:p>
    <w:p w14:paraId="1FE8DA61" w14:textId="77777777" w:rsidR="000A0204" w:rsidRDefault="000A0204" w:rsidP="000A02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Maloney, DeSmidt, Barry, Deyne, Bucaro, Boyer, Olsen. Motion carried.</w:t>
      </w:r>
    </w:p>
    <w:p w14:paraId="430E72E9" w14:textId="77777777" w:rsidR="000A0204" w:rsidRDefault="000A0204" w:rsidP="000A02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F0E2860" w14:textId="69C128AF" w:rsidR="00E903BF" w:rsidRDefault="000A0204" w:rsidP="008C1D4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i/>
          <w:iCs/>
        </w:rPr>
      </w:pPr>
      <w:r w:rsidRPr="00D731A8">
        <w:rPr>
          <w:rFonts w:ascii="Courier New" w:hAnsi="Courier New" w:cs="Courier New"/>
          <w:i/>
          <w:iCs/>
        </w:rPr>
        <w:t>Meeting adjourned</w:t>
      </w:r>
      <w:r w:rsidR="00060AA4">
        <w:rPr>
          <w:rFonts w:ascii="Courier New" w:hAnsi="Courier New" w:cs="Courier New"/>
          <w:i/>
          <w:iCs/>
        </w:rPr>
        <w:t xml:space="preserve"> </w:t>
      </w:r>
      <w:r w:rsidR="00D34A05" w:rsidRPr="00D731A8">
        <w:rPr>
          <w:rFonts w:ascii="Courier New" w:hAnsi="Courier New" w:cs="Courier New"/>
          <w:i/>
          <w:iCs/>
        </w:rPr>
        <w:t xml:space="preserve">at </w:t>
      </w:r>
      <w:r w:rsidR="00060AA4">
        <w:rPr>
          <w:rFonts w:ascii="Courier New" w:hAnsi="Courier New" w:cs="Courier New"/>
          <w:i/>
          <w:iCs/>
        </w:rPr>
        <w:t>7:04</w:t>
      </w:r>
      <w:r w:rsidR="00B8437D">
        <w:rPr>
          <w:rFonts w:ascii="Courier New" w:hAnsi="Courier New" w:cs="Courier New"/>
          <w:i/>
          <w:iCs/>
        </w:rPr>
        <w:t xml:space="preserve"> </w:t>
      </w:r>
      <w:r w:rsidRPr="00D731A8">
        <w:rPr>
          <w:rFonts w:ascii="Courier New" w:hAnsi="Courier New" w:cs="Courier New"/>
          <w:i/>
          <w:iCs/>
        </w:rPr>
        <w:t>p.m.</w:t>
      </w:r>
    </w:p>
    <w:p w14:paraId="42538C08" w14:textId="77777777" w:rsidR="008C1D4B" w:rsidRPr="008C1D4B" w:rsidRDefault="008C1D4B" w:rsidP="008C1D4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i/>
          <w:iCs/>
        </w:rPr>
      </w:pPr>
    </w:p>
    <w:p w14:paraId="6420B1BA" w14:textId="1ED2802C" w:rsidR="00E903BF" w:rsidRDefault="00227733" w:rsidP="0022773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Barry made a motion to r</w:t>
      </w:r>
      <w:r w:rsidR="00E903BF" w:rsidRPr="00E903BF">
        <w:rPr>
          <w:rFonts w:ascii="Courier New" w:hAnsi="Courier New" w:cs="Courier New"/>
        </w:rPr>
        <w:t>econvene</w:t>
      </w:r>
      <w:r>
        <w:rPr>
          <w:rFonts w:ascii="Courier New" w:hAnsi="Courier New" w:cs="Courier New"/>
        </w:rPr>
        <w:t xml:space="preserve"> the meeting. </w:t>
      </w:r>
      <w:proofErr w:type="gramStart"/>
      <w:r>
        <w:rPr>
          <w:rFonts w:ascii="Courier New" w:hAnsi="Courier New" w:cs="Courier New"/>
        </w:rPr>
        <w:t>Seconded</w:t>
      </w:r>
      <w:proofErr w:type="gramEnd"/>
      <w:r>
        <w:rPr>
          <w:rFonts w:ascii="Courier New" w:hAnsi="Courier New" w:cs="Courier New"/>
        </w:rPr>
        <w:t xml:space="preserve"> by Trustee Maloney. </w:t>
      </w:r>
    </w:p>
    <w:p w14:paraId="6B6ACFA1" w14:textId="0BA61645" w:rsidR="00227733" w:rsidRPr="00E903BF" w:rsidRDefault="00227733" w:rsidP="000A020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Yes: Maloney, DeSmidt, Barry, Deyne, Bucaro, Boyer, Olsen. Motion carried.</w:t>
      </w:r>
    </w:p>
    <w:p w14:paraId="6B9519CD" w14:textId="260D8BA4" w:rsidR="00B42712" w:rsidRDefault="00E903BF" w:rsidP="00E90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TOWN HALL: Sam</w:t>
      </w:r>
      <w:r w:rsidR="00227733">
        <w:rPr>
          <w:rFonts w:ascii="Courier New" w:hAnsi="Courier New" w:cs="Courier New"/>
        </w:rPr>
        <w:t xml:space="preserve"> Magd</w:t>
      </w:r>
      <w:r w:rsidR="00E912E2">
        <w:rPr>
          <w:rFonts w:ascii="Courier New" w:hAnsi="Courier New" w:cs="Courier New"/>
        </w:rPr>
        <w:t>z</w:t>
      </w:r>
      <w:r w:rsidR="00227733">
        <w:rPr>
          <w:rFonts w:ascii="Courier New" w:hAnsi="Courier New" w:cs="Courier New"/>
        </w:rPr>
        <w:t>iarz</w:t>
      </w:r>
      <w:r w:rsidR="001169A1">
        <w:rPr>
          <w:rFonts w:ascii="Courier New" w:hAnsi="Courier New" w:cs="Courier New"/>
        </w:rPr>
        <w:t>, Business Office Generalist</w:t>
      </w:r>
      <w:r w:rsidR="00227733">
        <w:rPr>
          <w:rFonts w:ascii="Courier New" w:hAnsi="Courier New" w:cs="Courier New"/>
        </w:rPr>
        <w:t xml:space="preserve"> </w:t>
      </w:r>
      <w:r w:rsidR="007D5E9A">
        <w:rPr>
          <w:rFonts w:ascii="Courier New" w:hAnsi="Courier New" w:cs="Courier New"/>
        </w:rPr>
        <w:t>–</w:t>
      </w:r>
      <w:r w:rsidR="00227733">
        <w:rPr>
          <w:rFonts w:ascii="Courier New" w:hAnsi="Courier New" w:cs="Courier New"/>
        </w:rPr>
        <w:t xml:space="preserve"> </w:t>
      </w:r>
      <w:r w:rsidR="007D5E9A">
        <w:rPr>
          <w:rFonts w:ascii="Courier New" w:hAnsi="Courier New" w:cs="Courier New"/>
        </w:rPr>
        <w:t>“</w:t>
      </w:r>
      <w:r w:rsidR="00B42712">
        <w:rPr>
          <w:rFonts w:ascii="Courier New" w:hAnsi="Courier New" w:cs="Courier New"/>
        </w:rPr>
        <w:t>I am Sam Magdziarz. I live here. This is my library. I don’t understand why you’re not even going to ask the public for a new building. You guys gave your opinions, that’s great, but</w:t>
      </w:r>
      <w:r w:rsidR="00716314">
        <w:rPr>
          <w:rFonts w:ascii="Courier New" w:hAnsi="Courier New" w:cs="Courier New"/>
        </w:rPr>
        <w:t xml:space="preserve"> you guys voted on what you personally wanted and not what the community could want. You spen</w:t>
      </w:r>
      <w:r w:rsidR="00CA0343">
        <w:rPr>
          <w:rFonts w:ascii="Courier New" w:hAnsi="Courier New" w:cs="Courier New"/>
        </w:rPr>
        <w:t>t</w:t>
      </w:r>
      <w:r w:rsidR="00716314">
        <w:rPr>
          <w:rFonts w:ascii="Courier New" w:hAnsi="Courier New" w:cs="Courier New"/>
        </w:rPr>
        <w:t xml:space="preserve"> $14,000 </w:t>
      </w:r>
      <w:proofErr w:type="gramStart"/>
      <w:r w:rsidR="00716314">
        <w:rPr>
          <w:rFonts w:ascii="Courier New" w:hAnsi="Courier New" w:cs="Courier New"/>
        </w:rPr>
        <w:t>for</w:t>
      </w:r>
      <w:proofErr w:type="gramEnd"/>
      <w:r w:rsidR="00716314">
        <w:rPr>
          <w:rFonts w:ascii="Courier New" w:hAnsi="Courier New" w:cs="Courier New"/>
        </w:rPr>
        <w:t xml:space="preserve"> a </w:t>
      </w:r>
      <w:r w:rsidR="003468AE">
        <w:rPr>
          <w:rFonts w:ascii="Courier New" w:hAnsi="Courier New" w:cs="Courier New"/>
        </w:rPr>
        <w:t>picture</w:t>
      </w:r>
      <w:r w:rsidR="00716314">
        <w:rPr>
          <w:rFonts w:ascii="Courier New" w:hAnsi="Courier New" w:cs="Courier New"/>
        </w:rPr>
        <w:t xml:space="preserve"> of a new </w:t>
      </w:r>
      <w:r w:rsidR="003468AE">
        <w:rPr>
          <w:rFonts w:ascii="Courier New" w:hAnsi="Courier New" w:cs="Courier New"/>
        </w:rPr>
        <w:t xml:space="preserve">library and you’re not even going to ask. You’re not even going to ask and we have two votes. </w:t>
      </w:r>
      <w:r w:rsidR="00716314">
        <w:rPr>
          <w:rFonts w:ascii="Courier New" w:hAnsi="Courier New" w:cs="Courier New"/>
        </w:rPr>
        <w:t xml:space="preserve"> </w:t>
      </w:r>
      <w:r w:rsidR="003468AE">
        <w:rPr>
          <w:rFonts w:ascii="Courier New" w:hAnsi="Courier New" w:cs="Courier New"/>
        </w:rPr>
        <w:t xml:space="preserve">Ask </w:t>
      </w:r>
      <w:r w:rsidR="00A73EA8">
        <w:rPr>
          <w:rFonts w:ascii="Courier New" w:hAnsi="Courier New" w:cs="Courier New"/>
        </w:rPr>
        <w:t xml:space="preserve">in March, put the two questions on, see what happens and then you all up to November to </w:t>
      </w:r>
      <w:r w:rsidR="007A1225">
        <w:rPr>
          <w:rFonts w:ascii="Courier New" w:hAnsi="Courier New" w:cs="Courier New"/>
        </w:rPr>
        <w:t>whatever extra stuff you want. I don’t understand why that doesn’t sound perfect. That’s all.”</w:t>
      </w:r>
    </w:p>
    <w:p w14:paraId="734C5808" w14:textId="77777777" w:rsidR="00E903BF" w:rsidRDefault="00E903BF" w:rsidP="00E90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6AC430F" w14:textId="7820AA4E" w:rsidR="00E903BF" w:rsidRDefault="00E903BF" w:rsidP="00E90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ADJOURNMENT: Trustee Barry made a motion to adjourn the meeting. </w:t>
      </w:r>
      <w:proofErr w:type="gramStart"/>
      <w:r>
        <w:rPr>
          <w:rFonts w:ascii="Courier New" w:hAnsi="Courier New" w:cs="Courier New"/>
        </w:rPr>
        <w:t>Seconded</w:t>
      </w:r>
      <w:proofErr w:type="gramEnd"/>
      <w:r>
        <w:rPr>
          <w:rFonts w:ascii="Courier New" w:hAnsi="Courier New" w:cs="Courier New"/>
        </w:rPr>
        <w:t xml:space="preserve"> by Trustee Bucaro.</w:t>
      </w:r>
    </w:p>
    <w:p w14:paraId="797AE887" w14:textId="4EDD7B45" w:rsidR="000A0204" w:rsidRDefault="00E903BF" w:rsidP="007A12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Maloney, DeSmidt, Barry, Deyne, Bucaro, Boyer, Olsen. Motion carried.</w:t>
      </w:r>
    </w:p>
    <w:p w14:paraId="1787C36E" w14:textId="77777777" w:rsidR="007A1225" w:rsidRPr="007A1225" w:rsidRDefault="007A1225" w:rsidP="007A12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09ABE50" w14:textId="4A6102D0" w:rsidR="00E903BF" w:rsidRPr="00D731A8" w:rsidRDefault="00E903BF" w:rsidP="00E903B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i/>
          <w:iCs/>
        </w:rPr>
      </w:pPr>
      <w:r w:rsidRPr="00D731A8">
        <w:rPr>
          <w:rFonts w:ascii="Courier New" w:hAnsi="Courier New" w:cs="Courier New"/>
          <w:i/>
          <w:iCs/>
        </w:rPr>
        <w:t>Meeting adjourned</w:t>
      </w:r>
      <w:r>
        <w:rPr>
          <w:rFonts w:ascii="Courier New" w:hAnsi="Courier New" w:cs="Courier New"/>
          <w:i/>
          <w:iCs/>
        </w:rPr>
        <w:t xml:space="preserve"> 7:06 </w:t>
      </w:r>
      <w:r w:rsidRPr="00D731A8">
        <w:rPr>
          <w:rFonts w:ascii="Courier New" w:hAnsi="Courier New" w:cs="Courier New"/>
          <w:i/>
          <w:iCs/>
        </w:rPr>
        <w:t>at p.m.</w:t>
      </w:r>
    </w:p>
    <w:p w14:paraId="7EEBD138" w14:textId="77777777" w:rsidR="00E918C9" w:rsidRDefault="00E918C9"/>
    <w:sectPr w:rsidR="00E918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0CDA" w14:textId="77777777" w:rsidR="00A70CDA" w:rsidRDefault="00A70CDA" w:rsidP="00C030DF">
      <w:pPr>
        <w:spacing w:after="0" w:line="240" w:lineRule="auto"/>
      </w:pPr>
      <w:r>
        <w:separator/>
      </w:r>
    </w:p>
  </w:endnote>
  <w:endnote w:type="continuationSeparator" w:id="0">
    <w:p w14:paraId="3F5AB82E" w14:textId="77777777" w:rsidR="00A70CDA" w:rsidRDefault="00A70CDA" w:rsidP="00C0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3878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13A8C" w14:textId="61BCAC9F" w:rsidR="00C030DF" w:rsidRDefault="00C030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2B93E1" w14:textId="77777777" w:rsidR="00C030DF" w:rsidRDefault="00C03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84A7" w14:textId="77777777" w:rsidR="00A70CDA" w:rsidRDefault="00A70CDA" w:rsidP="00C030DF">
      <w:pPr>
        <w:spacing w:after="0" w:line="240" w:lineRule="auto"/>
      </w:pPr>
      <w:r>
        <w:separator/>
      </w:r>
    </w:p>
  </w:footnote>
  <w:footnote w:type="continuationSeparator" w:id="0">
    <w:p w14:paraId="62777E7A" w14:textId="77777777" w:rsidR="00A70CDA" w:rsidRDefault="00A70CDA" w:rsidP="00C03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1707" w14:textId="0FA79F97" w:rsidR="00C030DF" w:rsidRPr="003D3FEF" w:rsidRDefault="00B5121A" w:rsidP="003D3FEF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Committee of the Whole Meeting Minutes | December 15,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AD4"/>
    <w:multiLevelType w:val="hybridMultilevel"/>
    <w:tmpl w:val="68CCF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27A8"/>
    <w:multiLevelType w:val="hybridMultilevel"/>
    <w:tmpl w:val="2C08A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11B54"/>
    <w:multiLevelType w:val="hybridMultilevel"/>
    <w:tmpl w:val="BCBC0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204573">
    <w:abstractNumId w:val="1"/>
  </w:num>
  <w:num w:numId="2" w16cid:durableId="439423097">
    <w:abstractNumId w:val="0"/>
  </w:num>
  <w:num w:numId="3" w16cid:durableId="1604460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04"/>
    <w:rsid w:val="00060AA4"/>
    <w:rsid w:val="000A0204"/>
    <w:rsid w:val="000A3E22"/>
    <w:rsid w:val="000C0EB6"/>
    <w:rsid w:val="000C427D"/>
    <w:rsid w:val="000E17B0"/>
    <w:rsid w:val="00105D00"/>
    <w:rsid w:val="001169A1"/>
    <w:rsid w:val="001D2866"/>
    <w:rsid w:val="001D2DC9"/>
    <w:rsid w:val="00227733"/>
    <w:rsid w:val="00270EC5"/>
    <w:rsid w:val="002B4A87"/>
    <w:rsid w:val="002B61D3"/>
    <w:rsid w:val="002D214F"/>
    <w:rsid w:val="00317F49"/>
    <w:rsid w:val="003468AE"/>
    <w:rsid w:val="00380B5D"/>
    <w:rsid w:val="0038163F"/>
    <w:rsid w:val="003D3FEF"/>
    <w:rsid w:val="00431180"/>
    <w:rsid w:val="00432377"/>
    <w:rsid w:val="00472913"/>
    <w:rsid w:val="004922E3"/>
    <w:rsid w:val="00495B3F"/>
    <w:rsid w:val="004E3D12"/>
    <w:rsid w:val="004E5A4C"/>
    <w:rsid w:val="004F2FD2"/>
    <w:rsid w:val="004F5D97"/>
    <w:rsid w:val="005B6BC7"/>
    <w:rsid w:val="005D3B82"/>
    <w:rsid w:val="005F74B0"/>
    <w:rsid w:val="00630D91"/>
    <w:rsid w:val="00640C67"/>
    <w:rsid w:val="00642490"/>
    <w:rsid w:val="0066620A"/>
    <w:rsid w:val="00685E15"/>
    <w:rsid w:val="00716314"/>
    <w:rsid w:val="00722EAC"/>
    <w:rsid w:val="00763931"/>
    <w:rsid w:val="00767D57"/>
    <w:rsid w:val="007A1225"/>
    <w:rsid w:val="007D5E9A"/>
    <w:rsid w:val="00886EF8"/>
    <w:rsid w:val="008C1D4B"/>
    <w:rsid w:val="008C5E86"/>
    <w:rsid w:val="008D2F1F"/>
    <w:rsid w:val="009100F0"/>
    <w:rsid w:val="00926E75"/>
    <w:rsid w:val="00985316"/>
    <w:rsid w:val="00994C85"/>
    <w:rsid w:val="00A119E7"/>
    <w:rsid w:val="00A2647D"/>
    <w:rsid w:val="00A705C9"/>
    <w:rsid w:val="00A70CDA"/>
    <w:rsid w:val="00A73EA8"/>
    <w:rsid w:val="00A743B9"/>
    <w:rsid w:val="00AA659A"/>
    <w:rsid w:val="00AF6C7D"/>
    <w:rsid w:val="00B169D3"/>
    <w:rsid w:val="00B2771C"/>
    <w:rsid w:val="00B42712"/>
    <w:rsid w:val="00B5121A"/>
    <w:rsid w:val="00B8437D"/>
    <w:rsid w:val="00BF02C3"/>
    <w:rsid w:val="00C030DF"/>
    <w:rsid w:val="00C076C9"/>
    <w:rsid w:val="00C45306"/>
    <w:rsid w:val="00CA0343"/>
    <w:rsid w:val="00CD0E1F"/>
    <w:rsid w:val="00CE49C3"/>
    <w:rsid w:val="00D34A05"/>
    <w:rsid w:val="00D42A68"/>
    <w:rsid w:val="00D71300"/>
    <w:rsid w:val="00D73BC3"/>
    <w:rsid w:val="00D81BD3"/>
    <w:rsid w:val="00DB4C55"/>
    <w:rsid w:val="00DC2419"/>
    <w:rsid w:val="00DE1816"/>
    <w:rsid w:val="00DE6A91"/>
    <w:rsid w:val="00DF2660"/>
    <w:rsid w:val="00E25AF2"/>
    <w:rsid w:val="00E45D7F"/>
    <w:rsid w:val="00E47C73"/>
    <w:rsid w:val="00E903BF"/>
    <w:rsid w:val="00E912E2"/>
    <w:rsid w:val="00E918C9"/>
    <w:rsid w:val="00EB5999"/>
    <w:rsid w:val="00F13C34"/>
    <w:rsid w:val="00F23163"/>
    <w:rsid w:val="00F56C98"/>
    <w:rsid w:val="00FA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4C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0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2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3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0D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3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0D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b731f2d726c0aa5cf3790f247598ec00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fc04647e1318f92b4fe1b444ca3100b6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241e1-8883-45ac-9d12-537b5d8ab347" xsi:nil="true"/>
    <lcf76f155ced4ddcb4097134ff3c332f xmlns="8236cebb-5b9b-4c69-81b3-b6d240077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96BA95-A64C-48A4-913B-9A9EE63821E6}"/>
</file>

<file path=customXml/itemProps2.xml><?xml version="1.0" encoding="utf-8"?>
<ds:datastoreItem xmlns:ds="http://schemas.openxmlformats.org/officeDocument/2006/customXml" ds:itemID="{17338445-B493-46E8-B9F8-53113681B8AD}"/>
</file>

<file path=customXml/itemProps3.xml><?xml version="1.0" encoding="utf-8"?>
<ds:datastoreItem xmlns:ds="http://schemas.openxmlformats.org/officeDocument/2006/customXml" ds:itemID="{8BB2D75E-D570-4C2B-93DB-03A2C5064E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3728</Characters>
  <Application>Microsoft Office Word</Application>
  <DocSecurity>0</DocSecurity>
  <Lines>98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2026-01-20T22:16:00Z</dcterms:created>
  <dcterms:modified xsi:type="dcterms:W3CDTF">2026-01-20T22:16:00Z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0x010100365129ACB9EF454A92D15E3AF9814D22</vt:lpwstr>
  </property>
</Properties>
</file>